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D4E" w:rsidRPr="00B62BAD" w:rsidRDefault="00E434EF" w:rsidP="00B62BAD">
      <w:pPr>
        <w:pStyle w:val="Title"/>
        <w:jc w:val="right"/>
      </w:pPr>
      <w:r>
        <w:t>Kindergarten</w:t>
      </w:r>
      <w:r w:rsidR="00151D4E" w:rsidRPr="00B62BAD">
        <w:t xml:space="preserve"> Year at a Glance 2012-2013</w:t>
      </w:r>
    </w:p>
    <w:tbl>
      <w:tblPr>
        <w:tblStyle w:val="TableGrid"/>
        <w:tblW w:w="0" w:type="auto"/>
        <w:tblLook w:val="04A0"/>
      </w:tblPr>
      <w:tblGrid>
        <w:gridCol w:w="1645"/>
        <w:gridCol w:w="1821"/>
        <w:gridCol w:w="1769"/>
        <w:gridCol w:w="2464"/>
        <w:gridCol w:w="1746"/>
        <w:gridCol w:w="1686"/>
        <w:gridCol w:w="1844"/>
        <w:gridCol w:w="1641"/>
      </w:tblGrid>
      <w:tr w:rsidR="00672E3A" w:rsidTr="00151D4E"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First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Second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Third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Fourth Quarter</w:t>
            </w:r>
          </w:p>
        </w:tc>
      </w:tr>
      <w:tr w:rsidR="00672E3A" w:rsidTr="00151D4E">
        <w:trPr>
          <w:trHeight w:val="2753"/>
        </w:trPr>
        <w:tc>
          <w:tcPr>
            <w:tcW w:w="3627" w:type="dxa"/>
            <w:gridSpan w:val="2"/>
          </w:tcPr>
          <w:p w:rsidR="00151D4E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MATH</w:t>
            </w:r>
          </w:p>
          <w:p w:rsidR="00774238" w:rsidRPr="00774238" w:rsidRDefault="00774238" w:rsidP="00151D4E">
            <w:pPr>
              <w:rPr>
                <w:b/>
                <w:sz w:val="24"/>
                <w:szCs w:val="24"/>
              </w:rPr>
            </w:pPr>
            <w:r w:rsidRPr="00774238">
              <w:rPr>
                <w:b/>
                <w:sz w:val="24"/>
                <w:szCs w:val="24"/>
              </w:rPr>
              <w:t>Topic 1:  Sorting/Classifying</w:t>
            </w:r>
          </w:p>
          <w:p w:rsidR="00774238" w:rsidRPr="00774238" w:rsidRDefault="00774238" w:rsidP="00151D4E">
            <w:pPr>
              <w:rPr>
                <w:b/>
                <w:sz w:val="24"/>
                <w:szCs w:val="24"/>
              </w:rPr>
            </w:pPr>
            <w:r w:rsidRPr="00774238">
              <w:rPr>
                <w:b/>
                <w:sz w:val="24"/>
                <w:szCs w:val="24"/>
              </w:rPr>
              <w:t>Topic 2:  Counting to 10</w:t>
            </w:r>
          </w:p>
          <w:p w:rsidR="00774238" w:rsidRDefault="00774238" w:rsidP="00151D4E">
            <w:pPr>
              <w:rPr>
                <w:b/>
                <w:sz w:val="24"/>
                <w:szCs w:val="24"/>
              </w:rPr>
            </w:pPr>
            <w:r w:rsidRPr="00774238">
              <w:rPr>
                <w:b/>
                <w:sz w:val="24"/>
                <w:szCs w:val="24"/>
              </w:rPr>
              <w:t>Topic 7:  Exploring 2-D         Shapes</w:t>
            </w:r>
          </w:p>
          <w:p w:rsidR="00774238" w:rsidRDefault="00774238" w:rsidP="0015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Topic 4:  Exploring Numbers 0-9</w:t>
            </w:r>
          </w:p>
          <w:p w:rsidR="00774238" w:rsidRPr="00B62BAD" w:rsidRDefault="00774238" w:rsidP="00151D4E">
            <w:pPr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t>Topic 3: 3-D Shapes and Positional Language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MATH</w:t>
            </w:r>
          </w:p>
          <w:p w:rsidR="00774238" w:rsidRPr="00774238" w:rsidRDefault="00774238" w:rsidP="007742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Topic 5</w:t>
            </w:r>
            <w:r w:rsidRPr="00774238">
              <w:rPr>
                <w:b/>
                <w:sz w:val="24"/>
                <w:szCs w:val="24"/>
              </w:rPr>
              <w:t xml:space="preserve">:  </w:t>
            </w:r>
            <w:r>
              <w:rPr>
                <w:b/>
                <w:sz w:val="24"/>
                <w:szCs w:val="24"/>
              </w:rPr>
              <w:t>Introducing Measurement</w:t>
            </w:r>
          </w:p>
          <w:p w:rsidR="00774238" w:rsidRPr="00774238" w:rsidRDefault="00774238" w:rsidP="007742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Topic 6</w:t>
            </w:r>
            <w:r w:rsidRPr="00774238">
              <w:rPr>
                <w:b/>
                <w:sz w:val="24"/>
                <w:szCs w:val="24"/>
              </w:rPr>
              <w:t xml:space="preserve">:  </w:t>
            </w:r>
            <w:r>
              <w:rPr>
                <w:b/>
                <w:sz w:val="24"/>
                <w:szCs w:val="24"/>
              </w:rPr>
              <w:t>Comparing, Ordering, and Joining  Numbers</w:t>
            </w:r>
          </w:p>
          <w:p w:rsidR="00774238" w:rsidRDefault="00774238" w:rsidP="00774238">
            <w:pPr>
              <w:rPr>
                <w:b/>
                <w:sz w:val="24"/>
                <w:szCs w:val="24"/>
              </w:rPr>
            </w:pPr>
            <w:r w:rsidRPr="00774238">
              <w:rPr>
                <w:b/>
                <w:sz w:val="24"/>
                <w:szCs w:val="24"/>
              </w:rPr>
              <w:t xml:space="preserve">Topic </w:t>
            </w:r>
            <w:r>
              <w:rPr>
                <w:b/>
                <w:sz w:val="24"/>
                <w:szCs w:val="24"/>
              </w:rPr>
              <w:t>8</w:t>
            </w:r>
            <w:r w:rsidRPr="00774238">
              <w:rPr>
                <w:b/>
                <w:sz w:val="24"/>
                <w:szCs w:val="24"/>
              </w:rPr>
              <w:t xml:space="preserve">:  </w:t>
            </w:r>
            <w:r>
              <w:rPr>
                <w:b/>
                <w:sz w:val="24"/>
                <w:szCs w:val="24"/>
              </w:rPr>
              <w:t>Grouping and Separating Numbers</w:t>
            </w:r>
          </w:p>
          <w:p w:rsidR="00774238" w:rsidRDefault="00774238" w:rsidP="007742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Topic 9:  Exploring Numbers 11-15</w:t>
            </w:r>
          </w:p>
          <w:p w:rsidR="00774238" w:rsidRPr="00B62BAD" w:rsidRDefault="00774238" w:rsidP="00774238">
            <w:pPr>
              <w:rPr>
                <w:b/>
                <w:sz w:val="28"/>
              </w:rPr>
            </w:pP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MATH</w:t>
            </w:r>
          </w:p>
          <w:p w:rsidR="00774238" w:rsidRPr="00774238" w:rsidRDefault="00774238" w:rsidP="00774238">
            <w:pPr>
              <w:rPr>
                <w:b/>
                <w:sz w:val="24"/>
                <w:szCs w:val="24"/>
              </w:rPr>
            </w:pPr>
            <w:r w:rsidRPr="00774238">
              <w:rPr>
                <w:b/>
                <w:sz w:val="24"/>
                <w:szCs w:val="24"/>
              </w:rPr>
              <w:t xml:space="preserve">Topic </w:t>
            </w:r>
            <w:r>
              <w:rPr>
                <w:b/>
                <w:sz w:val="24"/>
                <w:szCs w:val="24"/>
              </w:rPr>
              <w:t>10</w:t>
            </w:r>
            <w:r w:rsidRPr="00774238">
              <w:rPr>
                <w:b/>
                <w:sz w:val="24"/>
                <w:szCs w:val="24"/>
              </w:rPr>
              <w:t xml:space="preserve">:  </w:t>
            </w:r>
            <w:r>
              <w:rPr>
                <w:b/>
                <w:sz w:val="24"/>
                <w:szCs w:val="24"/>
              </w:rPr>
              <w:t>Measurement</w:t>
            </w:r>
          </w:p>
          <w:p w:rsidR="00774238" w:rsidRDefault="00774238" w:rsidP="007742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Topic 11</w:t>
            </w:r>
            <w:r w:rsidRPr="00774238">
              <w:rPr>
                <w:b/>
                <w:sz w:val="24"/>
                <w:szCs w:val="24"/>
              </w:rPr>
              <w:t xml:space="preserve">:  </w:t>
            </w:r>
            <w:r>
              <w:rPr>
                <w:b/>
                <w:sz w:val="24"/>
                <w:szCs w:val="24"/>
              </w:rPr>
              <w:t>Exploring</w:t>
            </w:r>
          </w:p>
          <w:p w:rsidR="00774238" w:rsidRDefault="00774238" w:rsidP="007742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Numbers 0-20</w:t>
            </w:r>
          </w:p>
          <w:p w:rsidR="00774238" w:rsidRPr="00B62BAD" w:rsidRDefault="00774238" w:rsidP="00774238">
            <w:pPr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t>Topic 12:  Equal Groups, Sharing, and Fractions</w:t>
            </w:r>
          </w:p>
        </w:tc>
        <w:tc>
          <w:tcPr>
            <w:tcW w:w="3627" w:type="dxa"/>
            <w:gridSpan w:val="2"/>
          </w:tcPr>
          <w:p w:rsidR="00151D4E" w:rsidRPr="00B62BAD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MATH</w:t>
            </w:r>
          </w:p>
        </w:tc>
      </w:tr>
      <w:tr w:rsidR="00672E3A" w:rsidTr="00151D4E"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First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Second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Third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Fourth Quarter</w:t>
            </w:r>
          </w:p>
        </w:tc>
      </w:tr>
      <w:tr w:rsidR="00672E3A" w:rsidTr="00151D4E">
        <w:trPr>
          <w:trHeight w:val="2636"/>
        </w:trPr>
        <w:tc>
          <w:tcPr>
            <w:tcW w:w="3627" w:type="dxa"/>
            <w:gridSpan w:val="2"/>
          </w:tcPr>
          <w:p w:rsidR="00E434EF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ELA</w:t>
            </w:r>
            <w:r w:rsidR="00E434EF">
              <w:rPr>
                <w:b/>
                <w:sz w:val="28"/>
              </w:rPr>
              <w:t xml:space="preserve"> Unit </w:t>
            </w:r>
            <w:r w:rsidR="00D573FB">
              <w:rPr>
                <w:b/>
                <w:sz w:val="28"/>
              </w:rPr>
              <w:t xml:space="preserve">1         </w:t>
            </w:r>
            <w:r w:rsidR="00E434EF" w:rsidRPr="00C45DB4">
              <w:rPr>
                <w:b/>
                <w:sz w:val="20"/>
                <w:szCs w:val="20"/>
              </w:rPr>
              <w:t>7 weeks</w:t>
            </w:r>
          </w:p>
          <w:p w:rsidR="00E434EF" w:rsidRDefault="00E434EF" w:rsidP="00151D4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Me and My Community</w:t>
            </w:r>
          </w:p>
          <w:p w:rsidR="00E434EF" w:rsidRDefault="00E434EF" w:rsidP="00151D4E">
            <w:pPr>
              <w:rPr>
                <w:b/>
                <w:sz w:val="28"/>
              </w:rPr>
            </w:pPr>
            <w:r w:rsidRPr="00E434EF">
              <w:rPr>
                <w:b/>
              </w:rPr>
              <w:t>Essential Questions</w:t>
            </w:r>
            <w:r>
              <w:rPr>
                <w:b/>
                <w:sz w:val="28"/>
              </w:rPr>
              <w:t>:</w:t>
            </w:r>
          </w:p>
          <w:p w:rsidR="00E434EF" w:rsidRPr="00E434EF" w:rsidRDefault="00E434EF" w:rsidP="00151D4E">
            <w:pPr>
              <w:rPr>
                <w:b/>
                <w:sz w:val="18"/>
                <w:szCs w:val="18"/>
              </w:rPr>
            </w:pPr>
            <w:r w:rsidRPr="00E434EF">
              <w:rPr>
                <w:b/>
                <w:sz w:val="18"/>
                <w:szCs w:val="18"/>
              </w:rPr>
              <w:t>Why should Americans be patriotic?</w:t>
            </w:r>
          </w:p>
          <w:p w:rsidR="00E434EF" w:rsidRPr="00E434EF" w:rsidRDefault="00E434EF" w:rsidP="00151D4E">
            <w:pPr>
              <w:rPr>
                <w:b/>
                <w:sz w:val="18"/>
                <w:szCs w:val="18"/>
              </w:rPr>
            </w:pPr>
            <w:r w:rsidRPr="00E434EF">
              <w:rPr>
                <w:b/>
                <w:sz w:val="18"/>
                <w:szCs w:val="18"/>
              </w:rPr>
              <w:t xml:space="preserve">What are the qualities of a good citizen? </w:t>
            </w:r>
          </w:p>
          <w:p w:rsidR="00E434EF" w:rsidRPr="00E434EF" w:rsidRDefault="00E434EF" w:rsidP="00151D4E">
            <w:pPr>
              <w:rPr>
                <w:b/>
                <w:sz w:val="18"/>
                <w:szCs w:val="18"/>
              </w:rPr>
            </w:pPr>
            <w:r w:rsidRPr="00E434EF">
              <w:rPr>
                <w:b/>
                <w:sz w:val="18"/>
                <w:szCs w:val="18"/>
              </w:rPr>
              <w:t>How do communities work?</w:t>
            </w:r>
          </w:p>
          <w:p w:rsidR="00E434EF" w:rsidRDefault="00E434EF" w:rsidP="00151D4E">
            <w:pPr>
              <w:rPr>
                <w:b/>
                <w:sz w:val="18"/>
                <w:szCs w:val="18"/>
              </w:rPr>
            </w:pPr>
            <w:r w:rsidRPr="00E434EF">
              <w:rPr>
                <w:b/>
                <w:sz w:val="18"/>
                <w:szCs w:val="18"/>
              </w:rPr>
              <w:t>Why do we need rules?</w:t>
            </w:r>
          </w:p>
          <w:p w:rsidR="00E434EF" w:rsidRDefault="00E434EF" w:rsidP="00E434EF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ELA</w:t>
            </w:r>
            <w:r>
              <w:rPr>
                <w:b/>
                <w:sz w:val="28"/>
              </w:rPr>
              <w:t xml:space="preserve"> Unit 2         </w:t>
            </w:r>
            <w:r w:rsidRPr="00C45DB4">
              <w:rPr>
                <w:b/>
                <w:sz w:val="20"/>
                <w:szCs w:val="20"/>
              </w:rPr>
              <w:t>7 weeks</w:t>
            </w:r>
          </w:p>
          <w:p w:rsidR="00E434EF" w:rsidRPr="00E434EF" w:rsidRDefault="00E434EF" w:rsidP="00151D4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Discover America</w:t>
            </w:r>
          </w:p>
        </w:tc>
        <w:tc>
          <w:tcPr>
            <w:tcW w:w="3627" w:type="dxa"/>
            <w:gridSpan w:val="2"/>
          </w:tcPr>
          <w:p w:rsidR="00E434EF" w:rsidRDefault="00E434EF" w:rsidP="00E434EF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ELA Unit 2 continued</w:t>
            </w:r>
          </w:p>
          <w:p w:rsidR="00E434EF" w:rsidRDefault="00E434EF" w:rsidP="00E434EF">
            <w:pPr>
              <w:rPr>
                <w:b/>
                <w:sz w:val="28"/>
              </w:rPr>
            </w:pPr>
            <w:r w:rsidRPr="00E434EF">
              <w:rPr>
                <w:b/>
              </w:rPr>
              <w:t>Essential Questions</w:t>
            </w:r>
            <w:r>
              <w:rPr>
                <w:b/>
                <w:sz w:val="28"/>
              </w:rPr>
              <w:t>:</w:t>
            </w:r>
          </w:p>
          <w:p w:rsidR="00E434EF" w:rsidRDefault="00E434EF" w:rsidP="00E434EF">
            <w:pPr>
              <w:rPr>
                <w:b/>
                <w:sz w:val="18"/>
                <w:szCs w:val="18"/>
              </w:rPr>
            </w:pPr>
            <w:r w:rsidRPr="00E434EF">
              <w:rPr>
                <w:b/>
                <w:sz w:val="18"/>
                <w:szCs w:val="18"/>
              </w:rPr>
              <w:t>How does Columbus’ discovery affect me?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:rsidR="00E434EF" w:rsidRDefault="00E434EF" w:rsidP="00E434E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What can I do to show patriotism?</w:t>
            </w:r>
          </w:p>
          <w:p w:rsidR="00E434EF" w:rsidRDefault="00E434EF" w:rsidP="00E434E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What are maps and why do we use them?</w:t>
            </w:r>
          </w:p>
          <w:p w:rsidR="00D573FB" w:rsidRDefault="00E434EF" w:rsidP="00E434EF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ELA</w:t>
            </w:r>
            <w:r w:rsidR="00D573FB">
              <w:rPr>
                <w:b/>
                <w:sz w:val="28"/>
              </w:rPr>
              <w:t xml:space="preserve"> Unit 3         </w:t>
            </w:r>
            <w:proofErr w:type="spellStart"/>
            <w:r w:rsidR="00D573FB" w:rsidRPr="00C45DB4">
              <w:rPr>
                <w:b/>
                <w:sz w:val="20"/>
                <w:szCs w:val="20"/>
              </w:rPr>
              <w:t>3</w:t>
            </w:r>
            <w:proofErr w:type="spellEnd"/>
            <w:r w:rsidR="00D573FB" w:rsidRPr="00C45DB4">
              <w:rPr>
                <w:b/>
                <w:sz w:val="20"/>
                <w:szCs w:val="20"/>
              </w:rPr>
              <w:t xml:space="preserve"> weeks</w:t>
            </w:r>
          </w:p>
          <w:p w:rsidR="00D573FB" w:rsidRDefault="00D573FB" w:rsidP="00E434EF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All I Want for Christmas</w:t>
            </w:r>
          </w:p>
          <w:p w:rsidR="00E434EF" w:rsidRDefault="00D573FB" w:rsidP="00E434EF">
            <w:pPr>
              <w:rPr>
                <w:b/>
                <w:sz w:val="28"/>
              </w:rPr>
            </w:pPr>
            <w:r w:rsidRPr="00D573FB">
              <w:rPr>
                <w:b/>
              </w:rPr>
              <w:t>Essential Question</w:t>
            </w:r>
            <w:r>
              <w:rPr>
                <w:b/>
                <w:sz w:val="28"/>
              </w:rPr>
              <w:t>:</w:t>
            </w:r>
            <w:r w:rsidR="00E434EF">
              <w:rPr>
                <w:b/>
                <w:sz w:val="28"/>
              </w:rPr>
              <w:t xml:space="preserve">      </w:t>
            </w:r>
          </w:p>
          <w:p w:rsidR="00E434EF" w:rsidRPr="00E434EF" w:rsidRDefault="00D573FB" w:rsidP="00E434EF">
            <w:pPr>
              <w:rPr>
                <w:b/>
                <w:sz w:val="18"/>
                <w:szCs w:val="18"/>
              </w:rPr>
            </w:pPr>
            <w:r w:rsidRPr="00D573FB">
              <w:rPr>
                <w:b/>
                <w:sz w:val="18"/>
                <w:szCs w:val="18"/>
              </w:rPr>
              <w:t>How can money help people to get their wants and needs?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ELA</w:t>
            </w:r>
            <w:r w:rsidR="00D573FB">
              <w:rPr>
                <w:b/>
                <w:sz w:val="28"/>
              </w:rPr>
              <w:t xml:space="preserve">  </w:t>
            </w:r>
            <w:r w:rsidR="00C45DB4">
              <w:rPr>
                <w:b/>
                <w:sz w:val="28"/>
              </w:rPr>
              <w:t xml:space="preserve">Unit 4         </w:t>
            </w:r>
            <w:r w:rsidR="00C45DB4" w:rsidRPr="00C45DB4">
              <w:rPr>
                <w:b/>
                <w:sz w:val="20"/>
                <w:szCs w:val="20"/>
              </w:rPr>
              <w:t>8 weeks</w:t>
            </w:r>
          </w:p>
          <w:p w:rsidR="00C45DB4" w:rsidRDefault="00C45DB4" w:rsidP="00151D4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Our World and Beyond</w:t>
            </w:r>
          </w:p>
          <w:p w:rsidR="00C45DB4" w:rsidRDefault="00C45DB4" w:rsidP="00151D4E">
            <w:pPr>
              <w:rPr>
                <w:b/>
              </w:rPr>
            </w:pPr>
            <w:r w:rsidRPr="00C45DB4">
              <w:rPr>
                <w:b/>
              </w:rPr>
              <w:t>Essential Questions:</w:t>
            </w:r>
          </w:p>
          <w:p w:rsidR="00C45DB4" w:rsidRDefault="00C45DB4" w:rsidP="00151D4E">
            <w:pPr>
              <w:rPr>
                <w:b/>
              </w:rPr>
            </w:pPr>
            <w:r>
              <w:rPr>
                <w:b/>
              </w:rPr>
              <w:t>What can I discover about my world?</w:t>
            </w:r>
          </w:p>
          <w:p w:rsidR="00C45DB4" w:rsidRPr="00C45DB4" w:rsidRDefault="00C45DB4" w:rsidP="00151D4E">
            <w:pPr>
              <w:rPr>
                <w:b/>
              </w:rPr>
            </w:pPr>
            <w:r>
              <w:rPr>
                <w:b/>
              </w:rPr>
              <w:t>How can I take care of my teeth?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rPr>
                <w:b/>
                <w:sz w:val="20"/>
                <w:szCs w:val="20"/>
              </w:rPr>
            </w:pPr>
            <w:r w:rsidRPr="00B62BAD">
              <w:rPr>
                <w:b/>
                <w:sz w:val="28"/>
              </w:rPr>
              <w:t>ELA</w:t>
            </w:r>
            <w:r w:rsidR="00C45DB4">
              <w:rPr>
                <w:b/>
                <w:sz w:val="28"/>
              </w:rPr>
              <w:t xml:space="preserve"> Unit 5         </w:t>
            </w:r>
            <w:r w:rsidR="00C45DB4" w:rsidRPr="00C45DB4">
              <w:rPr>
                <w:b/>
                <w:sz w:val="20"/>
                <w:szCs w:val="20"/>
              </w:rPr>
              <w:t>10 weeks</w:t>
            </w:r>
          </w:p>
          <w:p w:rsidR="00C45DB4" w:rsidRDefault="00C45DB4" w:rsidP="00151D4E">
            <w:pPr>
              <w:rPr>
                <w:b/>
                <w:sz w:val="28"/>
                <w:szCs w:val="28"/>
              </w:rPr>
            </w:pPr>
            <w:r w:rsidRPr="00C45DB4">
              <w:rPr>
                <w:b/>
                <w:sz w:val="28"/>
                <w:szCs w:val="28"/>
              </w:rPr>
              <w:t>Exploring the Journey of Life</w:t>
            </w:r>
          </w:p>
          <w:p w:rsidR="00C45DB4" w:rsidRDefault="00C45DB4" w:rsidP="00151D4E">
            <w:pPr>
              <w:rPr>
                <w:b/>
                <w:sz w:val="28"/>
                <w:szCs w:val="28"/>
              </w:rPr>
            </w:pPr>
            <w:r w:rsidRPr="00C45DB4">
              <w:rPr>
                <w:b/>
              </w:rPr>
              <w:t>Essential Questions</w:t>
            </w:r>
            <w:r>
              <w:rPr>
                <w:b/>
                <w:sz w:val="28"/>
                <w:szCs w:val="28"/>
              </w:rPr>
              <w:t>:</w:t>
            </w:r>
          </w:p>
          <w:p w:rsidR="00C45DB4" w:rsidRDefault="00C45DB4" w:rsidP="00151D4E">
            <w:pPr>
              <w:rPr>
                <w:b/>
                <w:sz w:val="20"/>
                <w:szCs w:val="20"/>
              </w:rPr>
            </w:pPr>
            <w:r w:rsidRPr="00C45DB4">
              <w:rPr>
                <w:b/>
                <w:sz w:val="20"/>
                <w:szCs w:val="20"/>
              </w:rPr>
              <w:t>H</w:t>
            </w:r>
            <w:r>
              <w:rPr>
                <w:b/>
                <w:sz w:val="20"/>
                <w:szCs w:val="20"/>
              </w:rPr>
              <w:t xml:space="preserve">ow </w:t>
            </w:r>
            <w:proofErr w:type="gramStart"/>
            <w:r>
              <w:rPr>
                <w:b/>
                <w:sz w:val="20"/>
                <w:szCs w:val="20"/>
              </w:rPr>
              <w:t>are</w:t>
            </w:r>
            <w:proofErr w:type="gramEnd"/>
            <w:r w:rsidRPr="00C45DB4">
              <w:rPr>
                <w:b/>
                <w:sz w:val="20"/>
                <w:szCs w:val="20"/>
              </w:rPr>
              <w:t xml:space="preserve"> liv</w:t>
            </w:r>
            <w:r>
              <w:rPr>
                <w:b/>
                <w:sz w:val="20"/>
                <w:szCs w:val="20"/>
              </w:rPr>
              <w:t>ing/nonliving things classified?</w:t>
            </w:r>
          </w:p>
          <w:p w:rsidR="00C45DB4" w:rsidRDefault="00C45DB4" w:rsidP="00151D4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How do living things grow and/or change?</w:t>
            </w:r>
          </w:p>
          <w:p w:rsidR="00C45DB4" w:rsidRPr="00C45DB4" w:rsidRDefault="00C45DB4" w:rsidP="00151D4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How can natural resources be conserved?</w:t>
            </w:r>
          </w:p>
        </w:tc>
      </w:tr>
      <w:tr w:rsidR="00672E3A" w:rsidTr="00B62BAD">
        <w:trPr>
          <w:trHeight w:val="3455"/>
        </w:trPr>
        <w:tc>
          <w:tcPr>
            <w:tcW w:w="1813" w:type="dxa"/>
          </w:tcPr>
          <w:p w:rsidR="00151D4E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Science</w:t>
            </w:r>
          </w:p>
          <w:p w:rsidR="00C45DB4" w:rsidRDefault="00C45DB4" w:rsidP="00B62BAD">
            <w:pPr>
              <w:jc w:val="center"/>
              <w:rPr>
                <w:b/>
                <w:sz w:val="28"/>
              </w:rPr>
            </w:pPr>
          </w:p>
          <w:p w:rsidR="00C45DB4" w:rsidRPr="00C45DB4" w:rsidRDefault="00C45DB4" w:rsidP="00B62BAD">
            <w:pPr>
              <w:jc w:val="center"/>
              <w:rPr>
                <w:b/>
                <w:sz w:val="24"/>
                <w:szCs w:val="24"/>
              </w:rPr>
            </w:pPr>
            <w:r w:rsidRPr="00C45DB4">
              <w:rPr>
                <w:b/>
                <w:sz w:val="24"/>
                <w:szCs w:val="24"/>
              </w:rPr>
              <w:t>Five Senses</w:t>
            </w:r>
          </w:p>
        </w:tc>
        <w:tc>
          <w:tcPr>
            <w:tcW w:w="1814" w:type="dxa"/>
          </w:tcPr>
          <w:p w:rsidR="00151D4E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Social Studies</w:t>
            </w:r>
          </w:p>
          <w:p w:rsidR="00C45DB4" w:rsidRDefault="00C45DB4" w:rsidP="00B62BAD">
            <w:pPr>
              <w:jc w:val="center"/>
              <w:rPr>
                <w:b/>
                <w:sz w:val="28"/>
              </w:rPr>
            </w:pPr>
          </w:p>
          <w:p w:rsidR="00C45DB4" w:rsidRDefault="00C45DB4" w:rsidP="00B62BAD">
            <w:pPr>
              <w:jc w:val="center"/>
              <w:rPr>
                <w:b/>
                <w:sz w:val="24"/>
                <w:szCs w:val="24"/>
              </w:rPr>
            </w:pPr>
            <w:r w:rsidRPr="00C45DB4">
              <w:rPr>
                <w:b/>
                <w:sz w:val="24"/>
                <w:szCs w:val="24"/>
              </w:rPr>
              <w:t>Rules</w:t>
            </w:r>
          </w:p>
          <w:p w:rsidR="00C45DB4" w:rsidRDefault="00C45DB4" w:rsidP="00B62B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Patriotic/Voting</w:t>
            </w:r>
          </w:p>
          <w:p w:rsidR="00C45DB4" w:rsidRDefault="00C45DB4" w:rsidP="00B62B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Arkansas</w:t>
            </w:r>
          </w:p>
          <w:p w:rsidR="00C45DB4" w:rsidRPr="00C45DB4" w:rsidRDefault="00C45DB4" w:rsidP="00B62BA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3" w:type="dxa"/>
          </w:tcPr>
          <w:p w:rsidR="00151D4E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Science</w:t>
            </w:r>
          </w:p>
          <w:p w:rsidR="00672E3A" w:rsidRDefault="00672E3A" w:rsidP="00B62BAD">
            <w:pPr>
              <w:jc w:val="center"/>
              <w:rPr>
                <w:b/>
                <w:sz w:val="28"/>
              </w:rPr>
            </w:pPr>
          </w:p>
          <w:p w:rsidR="00C45DB4" w:rsidRDefault="00672E3A" w:rsidP="00B62BAD">
            <w:pPr>
              <w:jc w:val="center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t>Measurement</w:t>
            </w:r>
          </w:p>
          <w:p w:rsidR="00C45DB4" w:rsidRPr="00C45DB4" w:rsidRDefault="00C45DB4" w:rsidP="00B62BA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4" w:type="dxa"/>
          </w:tcPr>
          <w:p w:rsidR="00151D4E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Social Studies</w:t>
            </w:r>
          </w:p>
          <w:p w:rsidR="00672E3A" w:rsidRDefault="00672E3A" w:rsidP="00B62BAD">
            <w:pPr>
              <w:jc w:val="center"/>
              <w:rPr>
                <w:b/>
                <w:sz w:val="28"/>
              </w:rPr>
            </w:pPr>
          </w:p>
          <w:p w:rsidR="00672E3A" w:rsidRDefault="00672E3A" w:rsidP="00B62B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Maps/globes</w:t>
            </w:r>
          </w:p>
          <w:p w:rsidR="00672E3A" w:rsidRDefault="00672E3A" w:rsidP="00B62B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Columbus/exploration</w:t>
            </w:r>
          </w:p>
          <w:p w:rsidR="00672E3A" w:rsidRDefault="00672E3A" w:rsidP="00B62B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Transportation</w:t>
            </w:r>
          </w:p>
          <w:p w:rsidR="00672E3A" w:rsidRDefault="00672E3A" w:rsidP="00B62B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Pilgrims/Indians</w:t>
            </w:r>
          </w:p>
          <w:p w:rsidR="00672E3A" w:rsidRDefault="00672E3A" w:rsidP="00B62B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Harvest</w:t>
            </w:r>
          </w:p>
          <w:p w:rsidR="00672E3A" w:rsidRPr="00672E3A" w:rsidRDefault="00672E3A" w:rsidP="00B62B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Economics</w:t>
            </w:r>
          </w:p>
        </w:tc>
        <w:tc>
          <w:tcPr>
            <w:tcW w:w="1813" w:type="dxa"/>
          </w:tcPr>
          <w:p w:rsidR="00151D4E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Science</w:t>
            </w:r>
          </w:p>
          <w:p w:rsidR="00672E3A" w:rsidRDefault="00672E3A" w:rsidP="00B62BAD">
            <w:pPr>
              <w:jc w:val="center"/>
              <w:rPr>
                <w:b/>
                <w:sz w:val="28"/>
              </w:rPr>
            </w:pPr>
          </w:p>
          <w:p w:rsidR="00672E3A" w:rsidRDefault="00672E3A" w:rsidP="00B62B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Seasons</w:t>
            </w:r>
          </w:p>
          <w:p w:rsidR="00672E3A" w:rsidRDefault="00672E3A" w:rsidP="00B62B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Weather</w:t>
            </w:r>
          </w:p>
          <w:p w:rsidR="00672E3A" w:rsidRDefault="00672E3A" w:rsidP="00B62B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Temperature</w:t>
            </w:r>
          </w:p>
          <w:p w:rsidR="00672E3A" w:rsidRDefault="00672E3A" w:rsidP="00B62B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Space</w:t>
            </w:r>
          </w:p>
          <w:p w:rsidR="00672E3A" w:rsidRDefault="00672E3A" w:rsidP="00B62B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Magnets</w:t>
            </w:r>
          </w:p>
          <w:p w:rsidR="00672E3A" w:rsidRPr="00672E3A" w:rsidRDefault="00672E3A" w:rsidP="00B62B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Oral Hygiene</w:t>
            </w:r>
          </w:p>
        </w:tc>
        <w:tc>
          <w:tcPr>
            <w:tcW w:w="1814" w:type="dxa"/>
          </w:tcPr>
          <w:p w:rsidR="00151D4E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Social Studies</w:t>
            </w:r>
          </w:p>
          <w:p w:rsidR="00672E3A" w:rsidRDefault="00672E3A" w:rsidP="00672E3A">
            <w:pPr>
              <w:rPr>
                <w:b/>
                <w:sz w:val="28"/>
              </w:rPr>
            </w:pPr>
          </w:p>
          <w:p w:rsidR="00672E3A" w:rsidRDefault="00672E3A" w:rsidP="00672E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Martin Luther King, Jr.</w:t>
            </w:r>
          </w:p>
          <w:p w:rsidR="00672E3A" w:rsidRPr="00672E3A" w:rsidRDefault="00672E3A" w:rsidP="00B62B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Presidents </w:t>
            </w:r>
          </w:p>
        </w:tc>
        <w:tc>
          <w:tcPr>
            <w:tcW w:w="1813" w:type="dxa"/>
          </w:tcPr>
          <w:p w:rsidR="00151D4E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Science</w:t>
            </w:r>
          </w:p>
          <w:p w:rsidR="00672E3A" w:rsidRDefault="00672E3A" w:rsidP="00B62BAD">
            <w:pPr>
              <w:jc w:val="center"/>
              <w:rPr>
                <w:b/>
                <w:sz w:val="28"/>
              </w:rPr>
            </w:pPr>
          </w:p>
          <w:p w:rsidR="00672E3A" w:rsidRDefault="00672E3A" w:rsidP="00672E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Living/Nonliving</w:t>
            </w:r>
          </w:p>
          <w:p w:rsidR="00672E3A" w:rsidRDefault="00672E3A" w:rsidP="00672E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Life Cycles</w:t>
            </w:r>
          </w:p>
          <w:p w:rsidR="00672E3A" w:rsidRDefault="00672E3A" w:rsidP="00672E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Extinction</w:t>
            </w:r>
          </w:p>
          <w:p w:rsidR="00672E3A" w:rsidRDefault="00672E3A" w:rsidP="00672E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Land/Water</w:t>
            </w:r>
          </w:p>
          <w:p w:rsidR="00672E3A" w:rsidRPr="00672E3A" w:rsidRDefault="00672E3A" w:rsidP="00672E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Conservation</w:t>
            </w:r>
          </w:p>
        </w:tc>
        <w:tc>
          <w:tcPr>
            <w:tcW w:w="1814" w:type="dxa"/>
          </w:tcPr>
          <w:p w:rsidR="00151D4E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Social Studies</w:t>
            </w:r>
          </w:p>
          <w:p w:rsidR="00672E3A" w:rsidRDefault="00672E3A" w:rsidP="00B62BAD">
            <w:pPr>
              <w:jc w:val="center"/>
              <w:rPr>
                <w:b/>
                <w:sz w:val="24"/>
                <w:szCs w:val="24"/>
              </w:rPr>
            </w:pPr>
          </w:p>
          <w:p w:rsidR="00672E3A" w:rsidRPr="00672E3A" w:rsidRDefault="00672E3A" w:rsidP="00B62B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Earth Day</w:t>
            </w:r>
          </w:p>
        </w:tc>
      </w:tr>
    </w:tbl>
    <w:p w:rsidR="00151D4E" w:rsidRPr="00151D4E" w:rsidRDefault="00151D4E" w:rsidP="00B62BAD"/>
    <w:sectPr w:rsidR="00151D4E" w:rsidRPr="00151D4E" w:rsidSect="00151D4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51D4E"/>
    <w:rsid w:val="00151D4E"/>
    <w:rsid w:val="005B32BE"/>
    <w:rsid w:val="005C79E6"/>
    <w:rsid w:val="00672E3A"/>
    <w:rsid w:val="00774238"/>
    <w:rsid w:val="007B5855"/>
    <w:rsid w:val="00937279"/>
    <w:rsid w:val="009D2C3D"/>
    <w:rsid w:val="00B62BAD"/>
    <w:rsid w:val="00C45DB4"/>
    <w:rsid w:val="00D573FB"/>
    <w:rsid w:val="00E434EF"/>
    <w:rsid w:val="00FD4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855"/>
  </w:style>
  <w:style w:type="paragraph" w:styleId="Heading1">
    <w:name w:val="heading 1"/>
    <w:basedOn w:val="Normal"/>
    <w:next w:val="Normal"/>
    <w:link w:val="Heading1Char"/>
    <w:uiPriority w:val="9"/>
    <w:qFormat/>
    <w:rsid w:val="00151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1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1D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1D4E"/>
    <w:rPr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rsid w:val="00151D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B62BA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62B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cheringer</dc:creator>
  <cp:lastModifiedBy>tmontgomery</cp:lastModifiedBy>
  <cp:revision>2</cp:revision>
  <dcterms:created xsi:type="dcterms:W3CDTF">2012-07-19T16:21:00Z</dcterms:created>
  <dcterms:modified xsi:type="dcterms:W3CDTF">2012-07-19T16:21:00Z</dcterms:modified>
</cp:coreProperties>
</file>